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53696BA1" w:rsidR="004360B1" w:rsidRDefault="00A5477C">
            <w:r>
              <w:t>24 June</w:t>
            </w:r>
            <w:r>
              <w:t xml:space="preserve"> </w:t>
            </w:r>
            <w:r>
              <w:t>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6CDD9FE6" w:rsidR="004360B1" w:rsidRDefault="00E71DE0">
            <w:r w:rsidRPr="00E71DE0">
              <w:rPr>
                <w:bCs/>
              </w:rPr>
              <w:t>LTVIP2025TMID52072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34392B90" w:rsidR="004360B1" w:rsidRDefault="00E71DE0">
            <w:proofErr w:type="spellStart"/>
            <w:r w:rsidRPr="00E71DE0">
              <w:rPr>
                <w:bCs/>
              </w:rPr>
              <w:t>LearnHub</w:t>
            </w:r>
            <w:proofErr w:type="spellEnd"/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04834CF5" w14:textId="77777777" w:rsidR="00E71DE0" w:rsidRPr="00E71DE0" w:rsidRDefault="00E71DE0" w:rsidP="00E71DE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en-IN"/>
        </w:rPr>
      </w:pPr>
      <w:r w:rsidRPr="00E71DE0">
        <w:rPr>
          <w:rFonts w:ascii="Segoe UI Emoji" w:hAnsi="Segoe UI Emoji" w:cs="Segoe UI Emoji"/>
          <w:b/>
          <w:bCs/>
          <w:color w:val="000000"/>
          <w:lang w:val="en-IN"/>
        </w:rPr>
        <w:t>🟩</w:t>
      </w:r>
      <w:r w:rsidRPr="00E71DE0">
        <w:rPr>
          <w:b/>
          <w:bCs/>
          <w:color w:val="000000"/>
          <w:lang w:val="en-IN"/>
        </w:rPr>
        <w:t xml:space="preserve"> Problem – Solution Fit Template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1"/>
        <w:gridCol w:w="6045"/>
      </w:tblGrid>
      <w:tr w:rsidR="00E71DE0" w:rsidRPr="00E71DE0" w14:paraId="2CD79C61" w14:textId="77777777" w:rsidTr="00A5477C">
        <w:tc>
          <w:tcPr>
            <w:tcW w:w="0" w:type="auto"/>
            <w:hideMark/>
          </w:tcPr>
          <w:p w14:paraId="3C2BFA31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71DE0">
              <w:rPr>
                <w:b/>
                <w:bCs/>
                <w:color w:val="000000"/>
                <w:lang w:val="en-IN"/>
              </w:rPr>
              <w:t>Parameter</w:t>
            </w:r>
          </w:p>
        </w:tc>
        <w:tc>
          <w:tcPr>
            <w:tcW w:w="0" w:type="auto"/>
            <w:hideMark/>
          </w:tcPr>
          <w:p w14:paraId="7E2A0390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71DE0">
              <w:rPr>
                <w:b/>
                <w:bCs/>
                <w:color w:val="000000"/>
                <w:lang w:val="en-IN"/>
              </w:rPr>
              <w:t>Description</w:t>
            </w:r>
          </w:p>
        </w:tc>
      </w:tr>
      <w:tr w:rsidR="00E71DE0" w:rsidRPr="00E71DE0" w14:paraId="163DD61D" w14:textId="77777777" w:rsidTr="00A5477C">
        <w:tc>
          <w:tcPr>
            <w:tcW w:w="0" w:type="auto"/>
            <w:hideMark/>
          </w:tcPr>
          <w:p w14:paraId="669712D2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71DE0">
              <w:rPr>
                <w:color w:val="000000"/>
                <w:lang w:val="en-IN"/>
              </w:rPr>
              <w:t>Customer Segment</w:t>
            </w:r>
          </w:p>
        </w:tc>
        <w:tc>
          <w:tcPr>
            <w:tcW w:w="0" w:type="auto"/>
            <w:hideMark/>
          </w:tcPr>
          <w:p w14:paraId="4CB9FD79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71DE0">
              <w:rPr>
                <w:color w:val="000000"/>
                <w:lang w:val="en-IN"/>
              </w:rPr>
              <w:t>Students in Tier-II/Tier-III cities, self-learners, college students, and freelance educators who want to deliver and access structured online learning material affordably.</w:t>
            </w:r>
          </w:p>
        </w:tc>
      </w:tr>
      <w:tr w:rsidR="00E71DE0" w:rsidRPr="00E71DE0" w14:paraId="3DD8ABD8" w14:textId="77777777" w:rsidTr="00A5477C">
        <w:tc>
          <w:tcPr>
            <w:tcW w:w="0" w:type="auto"/>
            <w:hideMark/>
          </w:tcPr>
          <w:p w14:paraId="5D4BD121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71DE0">
              <w:rPr>
                <w:color w:val="000000"/>
                <w:lang w:val="en-IN"/>
              </w:rPr>
              <w:t>Undeserved Need / Problem</w:t>
            </w:r>
          </w:p>
        </w:tc>
        <w:tc>
          <w:tcPr>
            <w:tcW w:w="0" w:type="auto"/>
            <w:hideMark/>
          </w:tcPr>
          <w:p w14:paraId="40A2BA7A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71DE0">
              <w:rPr>
                <w:color w:val="000000"/>
                <w:lang w:val="en-IN"/>
              </w:rPr>
              <w:t>Students often lack structured, guided learning content in affordable formats. Teachers lack simple platforms to host and manage content. Certification and performance tracking are often absent in free/low-cost platforms.</w:t>
            </w:r>
          </w:p>
        </w:tc>
      </w:tr>
      <w:tr w:rsidR="00E71DE0" w:rsidRPr="00E71DE0" w14:paraId="53DD01E5" w14:textId="77777777" w:rsidTr="00A5477C">
        <w:tc>
          <w:tcPr>
            <w:tcW w:w="0" w:type="auto"/>
            <w:hideMark/>
          </w:tcPr>
          <w:p w14:paraId="3C4548EC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71DE0">
              <w:rPr>
                <w:color w:val="000000"/>
                <w:lang w:val="en-IN"/>
              </w:rPr>
              <w:t>Existing Alternatives</w:t>
            </w:r>
          </w:p>
        </w:tc>
        <w:tc>
          <w:tcPr>
            <w:tcW w:w="0" w:type="auto"/>
            <w:hideMark/>
          </w:tcPr>
          <w:p w14:paraId="490B5C34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71DE0">
              <w:rPr>
                <w:color w:val="000000"/>
                <w:lang w:val="en-IN"/>
              </w:rPr>
              <w:t>YouTube, Udemy, Coursera, Google Classroom, WhatsApp teaching groups – these either lack personalized dashboards, are not free, or are complex for both educators and learners to manage.</w:t>
            </w:r>
          </w:p>
        </w:tc>
      </w:tr>
      <w:tr w:rsidR="00E71DE0" w:rsidRPr="00E71DE0" w14:paraId="2FAB9F1B" w14:textId="77777777" w:rsidTr="00A5477C">
        <w:tc>
          <w:tcPr>
            <w:tcW w:w="0" w:type="auto"/>
            <w:hideMark/>
          </w:tcPr>
          <w:p w14:paraId="609E8136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71DE0">
              <w:rPr>
                <w:color w:val="000000"/>
                <w:lang w:val="en-IN"/>
              </w:rPr>
              <w:t>Our Solution</w:t>
            </w:r>
          </w:p>
        </w:tc>
        <w:tc>
          <w:tcPr>
            <w:tcW w:w="0" w:type="auto"/>
            <w:hideMark/>
          </w:tcPr>
          <w:p w14:paraId="3BCFD859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proofErr w:type="spellStart"/>
            <w:r w:rsidRPr="00E71DE0">
              <w:rPr>
                <w:color w:val="000000"/>
                <w:lang w:val="en-IN"/>
              </w:rPr>
              <w:t>LearnHub</w:t>
            </w:r>
            <w:proofErr w:type="spellEnd"/>
            <w:r w:rsidRPr="00E71DE0">
              <w:rPr>
                <w:color w:val="000000"/>
                <w:lang w:val="en-IN"/>
              </w:rPr>
              <w:t xml:space="preserve"> – a MERN-stack web platform with role-based access: teachers can create, assign, and manage courses, while students can track their progress and get certificates on completion. Easy UI and integrated dashboards for all roles.</w:t>
            </w:r>
          </w:p>
        </w:tc>
      </w:tr>
      <w:tr w:rsidR="00E71DE0" w:rsidRPr="00E71DE0" w14:paraId="7D1BFBEC" w14:textId="77777777" w:rsidTr="00A5477C">
        <w:tc>
          <w:tcPr>
            <w:tcW w:w="0" w:type="auto"/>
            <w:hideMark/>
          </w:tcPr>
          <w:p w14:paraId="6603A14D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71DE0">
              <w:rPr>
                <w:color w:val="000000"/>
                <w:lang w:val="en-IN"/>
              </w:rPr>
              <w:t>Value Proposition</w:t>
            </w:r>
          </w:p>
        </w:tc>
        <w:tc>
          <w:tcPr>
            <w:tcW w:w="0" w:type="auto"/>
            <w:hideMark/>
          </w:tcPr>
          <w:p w14:paraId="345006A7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71DE0">
              <w:rPr>
                <w:color w:val="000000"/>
                <w:lang w:val="en-IN"/>
              </w:rPr>
              <w:t>For students: Affordable, structured, and trackable learning with certification.</w:t>
            </w:r>
          </w:p>
        </w:tc>
      </w:tr>
      <w:tr w:rsidR="00E71DE0" w:rsidRPr="00E71DE0" w14:paraId="0E4D2199" w14:textId="77777777" w:rsidTr="00A5477C">
        <w:tc>
          <w:tcPr>
            <w:tcW w:w="0" w:type="auto"/>
            <w:hideMark/>
          </w:tcPr>
          <w:p w14:paraId="359C82F9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71DE0">
              <w:rPr>
                <w:color w:val="000000"/>
                <w:lang w:val="en-IN"/>
              </w:rPr>
              <w:t>For teachers: A platform to create and manage their own course content and assign it to students.</w:t>
            </w:r>
          </w:p>
        </w:tc>
        <w:tc>
          <w:tcPr>
            <w:tcW w:w="0" w:type="auto"/>
            <w:hideMark/>
          </w:tcPr>
          <w:p w14:paraId="50595635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</w:tc>
      </w:tr>
      <w:tr w:rsidR="00E71DE0" w:rsidRPr="00E71DE0" w14:paraId="220B9B60" w14:textId="77777777" w:rsidTr="00A5477C">
        <w:tc>
          <w:tcPr>
            <w:tcW w:w="0" w:type="auto"/>
            <w:hideMark/>
          </w:tcPr>
          <w:p w14:paraId="400EA51A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71DE0">
              <w:rPr>
                <w:color w:val="000000"/>
                <w:lang w:val="en-IN"/>
              </w:rPr>
              <w:t>For admins: Centralized control and analytics.</w:t>
            </w:r>
          </w:p>
        </w:tc>
        <w:tc>
          <w:tcPr>
            <w:tcW w:w="0" w:type="auto"/>
            <w:hideMark/>
          </w:tcPr>
          <w:p w14:paraId="0CE0AAF8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</w:tc>
      </w:tr>
      <w:tr w:rsidR="00E71DE0" w:rsidRPr="00E71DE0" w14:paraId="39B5DE19" w14:textId="77777777" w:rsidTr="00A5477C">
        <w:tc>
          <w:tcPr>
            <w:tcW w:w="0" w:type="auto"/>
            <w:hideMark/>
          </w:tcPr>
          <w:p w14:paraId="32547CF4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71DE0">
              <w:rPr>
                <w:color w:val="000000"/>
                <w:lang w:val="en-IN"/>
              </w:rPr>
              <w:t>Success Metrics</w:t>
            </w:r>
          </w:p>
        </w:tc>
        <w:tc>
          <w:tcPr>
            <w:tcW w:w="0" w:type="auto"/>
            <w:hideMark/>
          </w:tcPr>
          <w:p w14:paraId="6E4A76A1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71DE0">
              <w:rPr>
                <w:rFonts w:ascii="Segoe UI Symbol" w:hAnsi="Segoe UI Symbol" w:cs="Segoe UI Symbol"/>
                <w:color w:val="000000"/>
                <w:lang w:val="en-IN"/>
              </w:rPr>
              <w:t>✓</w:t>
            </w:r>
            <w:r w:rsidRPr="00E71DE0">
              <w:rPr>
                <w:color w:val="000000"/>
                <w:lang w:val="en-IN"/>
              </w:rPr>
              <w:t xml:space="preserve"> Number of active users (students &amp; teachers)</w:t>
            </w:r>
          </w:p>
        </w:tc>
      </w:tr>
      <w:tr w:rsidR="00E71DE0" w:rsidRPr="00E71DE0" w14:paraId="42EC34DB" w14:textId="77777777" w:rsidTr="00A5477C">
        <w:tc>
          <w:tcPr>
            <w:tcW w:w="0" w:type="auto"/>
            <w:hideMark/>
          </w:tcPr>
          <w:p w14:paraId="1116363C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71DE0">
              <w:rPr>
                <w:rFonts w:ascii="Segoe UI Symbol" w:hAnsi="Segoe UI Symbol" w:cs="Segoe UI Symbol"/>
                <w:color w:val="000000"/>
                <w:lang w:val="en-IN"/>
              </w:rPr>
              <w:t>✓</w:t>
            </w:r>
            <w:r w:rsidRPr="00E71DE0">
              <w:rPr>
                <w:color w:val="000000"/>
                <w:lang w:val="en-IN"/>
              </w:rPr>
              <w:t xml:space="preserve"> Course completion rates</w:t>
            </w:r>
          </w:p>
        </w:tc>
        <w:tc>
          <w:tcPr>
            <w:tcW w:w="0" w:type="auto"/>
            <w:hideMark/>
          </w:tcPr>
          <w:p w14:paraId="1C2B4469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</w:tc>
      </w:tr>
      <w:tr w:rsidR="00E71DE0" w:rsidRPr="00E71DE0" w14:paraId="673B346A" w14:textId="77777777" w:rsidTr="00A5477C">
        <w:tc>
          <w:tcPr>
            <w:tcW w:w="0" w:type="auto"/>
            <w:hideMark/>
          </w:tcPr>
          <w:p w14:paraId="7AB47EAF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71DE0">
              <w:rPr>
                <w:rFonts w:ascii="Segoe UI Symbol" w:hAnsi="Segoe UI Symbol" w:cs="Segoe UI Symbol"/>
                <w:color w:val="000000"/>
                <w:lang w:val="en-IN"/>
              </w:rPr>
              <w:t>✓</w:t>
            </w:r>
            <w:r w:rsidRPr="00E71DE0">
              <w:rPr>
                <w:color w:val="000000"/>
                <w:lang w:val="en-IN"/>
              </w:rPr>
              <w:t xml:space="preserve"> Certificate downloads</w:t>
            </w:r>
          </w:p>
        </w:tc>
        <w:tc>
          <w:tcPr>
            <w:tcW w:w="0" w:type="auto"/>
            <w:hideMark/>
          </w:tcPr>
          <w:p w14:paraId="796D0A90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</w:tc>
      </w:tr>
      <w:tr w:rsidR="00E71DE0" w:rsidRPr="00E71DE0" w14:paraId="4DA61064" w14:textId="77777777" w:rsidTr="00A5477C">
        <w:tc>
          <w:tcPr>
            <w:tcW w:w="0" w:type="auto"/>
            <w:hideMark/>
          </w:tcPr>
          <w:p w14:paraId="6556BB52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71DE0">
              <w:rPr>
                <w:rFonts w:ascii="Segoe UI Symbol" w:hAnsi="Segoe UI Symbol" w:cs="Segoe UI Symbol"/>
                <w:color w:val="000000"/>
                <w:lang w:val="en-IN"/>
              </w:rPr>
              <w:t>✓</w:t>
            </w:r>
            <w:r w:rsidRPr="00E71DE0">
              <w:rPr>
                <w:color w:val="000000"/>
                <w:lang w:val="en-IN"/>
              </w:rPr>
              <w:t xml:space="preserve"> Number of courses created and assigned</w:t>
            </w:r>
          </w:p>
        </w:tc>
        <w:tc>
          <w:tcPr>
            <w:tcW w:w="0" w:type="auto"/>
            <w:hideMark/>
          </w:tcPr>
          <w:p w14:paraId="4B5D1972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</w:tc>
      </w:tr>
      <w:tr w:rsidR="00E71DE0" w:rsidRPr="00E71DE0" w14:paraId="319BD9CB" w14:textId="77777777" w:rsidTr="00A5477C">
        <w:tc>
          <w:tcPr>
            <w:tcW w:w="0" w:type="auto"/>
            <w:hideMark/>
          </w:tcPr>
          <w:p w14:paraId="76CFAE55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71DE0">
              <w:rPr>
                <w:rFonts w:ascii="Segoe UI Symbol" w:hAnsi="Segoe UI Symbol" w:cs="Segoe UI Symbol"/>
                <w:color w:val="000000"/>
                <w:lang w:val="en-IN"/>
              </w:rPr>
              <w:t>✓</w:t>
            </w:r>
            <w:r w:rsidRPr="00E71DE0">
              <w:rPr>
                <w:color w:val="000000"/>
                <w:lang w:val="en-IN"/>
              </w:rPr>
              <w:t xml:space="preserve"> Feedback scores from users</w:t>
            </w:r>
          </w:p>
        </w:tc>
        <w:tc>
          <w:tcPr>
            <w:tcW w:w="0" w:type="auto"/>
            <w:hideMark/>
          </w:tcPr>
          <w:p w14:paraId="185FE333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</w:tc>
      </w:tr>
      <w:tr w:rsidR="00E71DE0" w:rsidRPr="00E71DE0" w14:paraId="0CB12BD2" w14:textId="77777777" w:rsidTr="00A5477C">
        <w:tc>
          <w:tcPr>
            <w:tcW w:w="0" w:type="auto"/>
            <w:hideMark/>
          </w:tcPr>
          <w:p w14:paraId="42FF186A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71DE0">
              <w:rPr>
                <w:color w:val="000000"/>
                <w:lang w:val="en-IN"/>
              </w:rPr>
              <w:t>Channels</w:t>
            </w:r>
          </w:p>
        </w:tc>
        <w:tc>
          <w:tcPr>
            <w:tcW w:w="0" w:type="auto"/>
            <w:hideMark/>
          </w:tcPr>
          <w:p w14:paraId="4F5861EA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71DE0">
              <w:rPr>
                <w:color w:val="000000"/>
                <w:lang w:val="en-IN"/>
              </w:rPr>
              <w:t>Website (</w:t>
            </w:r>
            <w:proofErr w:type="spellStart"/>
            <w:r w:rsidRPr="00E71DE0">
              <w:rPr>
                <w:color w:val="000000"/>
                <w:lang w:val="en-IN"/>
              </w:rPr>
              <w:t>LearnHub</w:t>
            </w:r>
            <w:proofErr w:type="spellEnd"/>
            <w:r w:rsidRPr="00E71DE0">
              <w:rPr>
                <w:color w:val="000000"/>
                <w:lang w:val="en-IN"/>
              </w:rPr>
              <w:t xml:space="preserve"> platform), college-level demo sessions, student WhatsApp/Telegram groups, teacher networks, LinkedIn educator outreach.</w:t>
            </w:r>
          </w:p>
        </w:tc>
      </w:tr>
      <w:tr w:rsidR="00E71DE0" w:rsidRPr="00E71DE0" w14:paraId="2F6C2596" w14:textId="77777777" w:rsidTr="00A5477C">
        <w:tc>
          <w:tcPr>
            <w:tcW w:w="0" w:type="auto"/>
            <w:hideMark/>
          </w:tcPr>
          <w:p w14:paraId="03EADAA7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71DE0">
              <w:rPr>
                <w:color w:val="000000"/>
                <w:lang w:val="en-IN"/>
              </w:rPr>
              <w:t>Revenue Model</w:t>
            </w:r>
          </w:p>
        </w:tc>
        <w:tc>
          <w:tcPr>
            <w:tcW w:w="0" w:type="auto"/>
            <w:hideMark/>
          </w:tcPr>
          <w:p w14:paraId="63D2F775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71DE0">
              <w:rPr>
                <w:color w:val="000000"/>
                <w:lang w:val="en-IN"/>
              </w:rPr>
              <w:t>Freemium model with optional paid features for institutions and premium course uploads.</w:t>
            </w:r>
          </w:p>
        </w:tc>
      </w:tr>
      <w:tr w:rsidR="00E71DE0" w:rsidRPr="00E71DE0" w14:paraId="7489049F" w14:textId="77777777" w:rsidTr="00A5477C">
        <w:tc>
          <w:tcPr>
            <w:tcW w:w="0" w:type="auto"/>
            <w:hideMark/>
          </w:tcPr>
          <w:p w14:paraId="62EABC6A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71DE0">
              <w:rPr>
                <w:color w:val="000000"/>
                <w:lang w:val="en-IN"/>
              </w:rPr>
              <w:t>Certification, white-label hosting, and teacher monetization through shared revenue.</w:t>
            </w:r>
          </w:p>
        </w:tc>
        <w:tc>
          <w:tcPr>
            <w:tcW w:w="0" w:type="auto"/>
            <w:hideMark/>
          </w:tcPr>
          <w:p w14:paraId="624B0EF0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</w:tc>
      </w:tr>
      <w:tr w:rsidR="00E71DE0" w:rsidRPr="00E71DE0" w14:paraId="66DED6B3" w14:textId="77777777" w:rsidTr="00A5477C">
        <w:tc>
          <w:tcPr>
            <w:tcW w:w="0" w:type="auto"/>
            <w:hideMark/>
          </w:tcPr>
          <w:p w14:paraId="47833622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71DE0">
              <w:rPr>
                <w:color w:val="000000"/>
                <w:lang w:val="en-IN"/>
              </w:rPr>
              <w:lastRenderedPageBreak/>
              <w:t>Unique Advantage</w:t>
            </w:r>
          </w:p>
        </w:tc>
        <w:tc>
          <w:tcPr>
            <w:tcW w:w="0" w:type="auto"/>
            <w:hideMark/>
          </w:tcPr>
          <w:p w14:paraId="0FC07F43" w14:textId="77777777" w:rsidR="00E71DE0" w:rsidRPr="00E71DE0" w:rsidRDefault="00E71DE0" w:rsidP="00E71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71DE0">
              <w:rPr>
                <w:color w:val="000000"/>
                <w:lang w:val="en-IN"/>
              </w:rPr>
              <w:t>Easy-to-use platform for both students and teachers, role-based control, certification feature, and scalable for institutions. Works well for semi-urban regions with basic internet connectivity.</w:t>
            </w:r>
          </w:p>
        </w:tc>
      </w:tr>
    </w:tbl>
    <w:p w14:paraId="1C9683D8" w14:textId="1CEC84AA" w:rsidR="004360B1" w:rsidRDefault="004360B1" w:rsidP="00E71DE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  <w:embedRegular r:id="rId1" w:fontKey="{59C29D5A-2996-4DD4-BEFF-0B74F77CC74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F04C0CBA-3730-4C1F-B3D9-25AA5A5670DA}"/>
    <w:embedBold r:id="rId3" w:fontKey="{7660EA38-6AD1-4581-9A3B-344C05F11A1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9F11EB8-6CA9-4159-B04B-D2DE230BB9D9}"/>
    <w:embedItalic r:id="rId5" w:fontKey="{4B7EAC0D-C653-4AD1-B785-B3C6631DF224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Bold r:id="rId6" w:fontKey="{2BD46613-0906-4BD7-B748-97B43335B1EF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C9AB3FF0-82CC-4BE5-9C45-FF540DBD75B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30BF56D0-7EFA-47AC-8E1F-487195A86CF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1"/>
  </w:num>
  <w:num w:numId="2" w16cid:durableId="1399742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1C2B1A"/>
    <w:rsid w:val="004360B1"/>
    <w:rsid w:val="005902FC"/>
    <w:rsid w:val="006974BD"/>
    <w:rsid w:val="00A33440"/>
    <w:rsid w:val="00A5477C"/>
    <w:rsid w:val="00CD4BE3"/>
    <w:rsid w:val="00E71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98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312</Words>
  <Characters>1785</Characters>
  <Application>Microsoft Office Word</Application>
  <DocSecurity>0</DocSecurity>
  <Lines>14</Lines>
  <Paragraphs>4</Paragraphs>
  <ScaleCrop>false</ScaleCrop>
  <Company/>
  <LinksUpToDate>false</LinksUpToDate>
  <CharactersWithSpaces>2093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Maganti Sai</cp:lastModifiedBy>
  <cp:revision>6</cp:revision>
  <cp:lastPrinted>2025-02-15T04:32:00Z</cp:lastPrinted>
  <dcterms:created xsi:type="dcterms:W3CDTF">2022-10-03T08:04:00Z</dcterms:created>
  <dcterms:modified xsi:type="dcterms:W3CDTF">2025-06-28T04:35:00Z</dcterms:modified>
</cp:coreProperties>
</file>